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82022">
        <w:rPr>
          <w:rFonts w:ascii="Times New Roman" w:hAnsi="Times New Roman"/>
          <w:b/>
          <w:sz w:val="28"/>
          <w:szCs w:val="28"/>
        </w:rPr>
        <w:t>3-қосымша</w:t>
      </w:r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D82022">
        <w:rPr>
          <w:rFonts w:ascii="Times New Roman" w:hAnsi="Times New Roman"/>
          <w:b/>
          <w:sz w:val="28"/>
          <w:szCs w:val="28"/>
        </w:rPr>
        <w:t>Бекітілді</w:t>
      </w:r>
      <w:proofErr w:type="spellEnd"/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82022">
        <w:rPr>
          <w:rFonts w:ascii="Times New Roman" w:hAnsi="Times New Roman"/>
          <w:b/>
          <w:sz w:val="28"/>
          <w:szCs w:val="28"/>
        </w:rPr>
        <w:t xml:space="preserve">«ҚТЖ» ҰК» АҚ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Шығыс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темір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жол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D82022">
        <w:rPr>
          <w:rFonts w:ascii="Times New Roman" w:hAnsi="Times New Roman"/>
          <w:b/>
          <w:sz w:val="28"/>
          <w:szCs w:val="28"/>
        </w:rPr>
        <w:t>учаскесінің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директоры</w:t>
      </w:r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82022">
        <w:rPr>
          <w:rFonts w:ascii="Times New Roman" w:hAnsi="Times New Roman"/>
          <w:b/>
          <w:sz w:val="28"/>
          <w:szCs w:val="28"/>
        </w:rPr>
        <w:t xml:space="preserve">______________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Қожахметов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Д.У.</w:t>
      </w:r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82022">
        <w:rPr>
          <w:rFonts w:ascii="Times New Roman" w:hAnsi="Times New Roman"/>
          <w:b/>
          <w:sz w:val="28"/>
          <w:szCs w:val="28"/>
        </w:rPr>
        <w:t>«____» ____________________ 2026 ж</w:t>
      </w:r>
    </w:p>
    <w:p w:rsidR="00D82022" w:rsidRP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2022" w:rsidRPr="00D82022" w:rsidRDefault="00D82022" w:rsidP="00D82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82022">
        <w:rPr>
          <w:rFonts w:ascii="Times New Roman" w:hAnsi="Times New Roman"/>
          <w:b/>
          <w:sz w:val="28"/>
          <w:szCs w:val="28"/>
        </w:rPr>
        <w:t>Қазандықтарды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тексеру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объектілерін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мамандандырылған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тексеру</w:t>
      </w:r>
      <w:proofErr w:type="spellEnd"/>
      <w:r w:rsidRPr="00D820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2022">
        <w:rPr>
          <w:rFonts w:ascii="Times New Roman" w:hAnsi="Times New Roman"/>
          <w:b/>
          <w:sz w:val="28"/>
          <w:szCs w:val="28"/>
        </w:rPr>
        <w:t>қызметтері</w:t>
      </w:r>
      <w:proofErr w:type="spellEnd"/>
    </w:p>
    <w:p w:rsidR="00D82022" w:rsidRPr="00D82022" w:rsidRDefault="00D82022" w:rsidP="00D82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022">
        <w:rPr>
          <w:rFonts w:ascii="Times New Roman" w:hAnsi="Times New Roman"/>
          <w:sz w:val="28"/>
          <w:szCs w:val="28"/>
        </w:rPr>
        <w:t>(ENS TRU коды 712019.000.000009)</w:t>
      </w:r>
    </w:p>
    <w:p w:rsidR="00D82022" w:rsidRDefault="00D82022" w:rsidP="00D820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449"/>
        <w:gridCol w:w="7195"/>
      </w:tblGrid>
      <w:tr w:rsidR="00D82022" w:rsidRPr="00306E83" w:rsidTr="00D82022"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7195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D82022" w:rsidRPr="00306E83" w:rsidTr="00D82022">
        <w:trPr>
          <w:trHeight w:val="635"/>
        </w:trPr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7195" w:type="dxa"/>
            <w:shd w:val="clear" w:color="auto" w:fill="auto"/>
          </w:tcPr>
          <w:p w:rsidR="00D82022" w:rsidRPr="00306E83" w:rsidRDefault="00D82022" w:rsidP="00D82022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Қазандықтарды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объектілерін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мамандандырылған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қызметтері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. ДГКу-2 кран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қондырғысының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қауіпсіздігін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2022" w:rsidRPr="00306E83" w:rsidTr="00D82022">
        <w:trPr>
          <w:trHeight w:val="1266"/>
        </w:trPr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7195" w:type="dxa"/>
            <w:shd w:val="clear" w:color="auto" w:fill="auto"/>
            <w:vAlign w:val="center"/>
          </w:tcPr>
          <w:p w:rsidR="00D82022" w:rsidRPr="00D82022" w:rsidRDefault="00D82022" w:rsidP="00D82022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Жұмыстың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мақсаты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Көтергіш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қондырғылардың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қауіпсіздік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талаптарына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сәйкестігін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ақауларды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анықтау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қалған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қызмет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мерзімін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есептеу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оның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қызмет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ету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мерзімін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ұзарту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Функционалды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сипаттамалар</w:t>
            </w:r>
            <w:proofErr w:type="spellEnd"/>
          </w:p>
          <w:p w:rsidR="00D82022" w:rsidRPr="00D82022" w:rsidRDefault="00D82022" w:rsidP="00D82022">
            <w:pPr>
              <w:pStyle w:val="a7"/>
              <w:spacing w:line="240" w:lineRule="atLeast"/>
              <w:ind w:left="0"/>
              <w:jc w:val="both"/>
              <w:rPr>
                <w:bCs/>
                <w:sz w:val="28"/>
                <w:szCs w:val="28"/>
              </w:rPr>
            </w:pPr>
            <w:proofErr w:type="spellStart"/>
            <w:r w:rsidRPr="00D82022">
              <w:rPr>
                <w:bCs/>
                <w:sz w:val="28"/>
                <w:szCs w:val="28"/>
              </w:rPr>
              <w:t>Жұмыс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өнімділігін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: кран </w:t>
            </w:r>
            <w:proofErr w:type="spellStart"/>
            <w:r w:rsidRPr="00D82022">
              <w:rPr>
                <w:bCs/>
                <w:sz w:val="28"/>
                <w:szCs w:val="28"/>
              </w:rPr>
              <w:t>жүйесінің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барлық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механизмдері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bCs/>
                <w:sz w:val="28"/>
                <w:szCs w:val="28"/>
              </w:rPr>
              <w:t>құрамдас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бөліктерін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D82022">
              <w:rPr>
                <w:bCs/>
                <w:sz w:val="28"/>
                <w:szCs w:val="28"/>
              </w:rPr>
              <w:t>жүк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лебедкасы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bCs/>
                <w:sz w:val="28"/>
                <w:szCs w:val="28"/>
              </w:rPr>
              <w:t>жебенің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бұрылу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механизмі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bCs/>
                <w:sz w:val="28"/>
                <w:szCs w:val="28"/>
              </w:rPr>
              <w:t>жебенің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ұзартқышы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және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жебе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көтеру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) </w:t>
            </w:r>
            <w:proofErr w:type="spellStart"/>
            <w:r w:rsidRPr="00D82022">
              <w:rPr>
                <w:bCs/>
                <w:sz w:val="28"/>
                <w:szCs w:val="28"/>
              </w:rPr>
              <w:t>көрсетілген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техникалық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шарттарға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сәйкестігін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bCs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Қауіпсіздікті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Қауіпсіздік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құрылғыларының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дұрыс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жұмыс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істеуін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талдау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артық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жүктемені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шектегіштер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көтеру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биіктігін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шектегіштер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жету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көрсеткіштері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D82022" w:rsidRPr="00D82022" w:rsidRDefault="00D82022" w:rsidP="00D82022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Статикалық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динамикалық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сынау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жұмыс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жұмыс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істемейтін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күйде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оның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беріктігі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тұрақтылығын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растау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үшін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жүктеме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астында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кранның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практикалық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сынағы</w:t>
            </w:r>
            <w:proofErr w:type="spellEnd"/>
            <w:r w:rsidRPr="00D8202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pStyle w:val="a7"/>
              <w:spacing w:line="240" w:lineRule="atLeast"/>
              <w:ind w:left="0"/>
              <w:jc w:val="both"/>
              <w:rPr>
                <w:bCs/>
                <w:sz w:val="28"/>
                <w:szCs w:val="28"/>
              </w:rPr>
            </w:pPr>
            <w:proofErr w:type="spellStart"/>
            <w:r w:rsidRPr="00D82022">
              <w:rPr>
                <w:bCs/>
                <w:sz w:val="28"/>
                <w:szCs w:val="28"/>
              </w:rPr>
              <w:t>Техникалық</w:t>
            </w:r>
            <w:proofErr w:type="spellEnd"/>
            <w:r w:rsidRPr="00D8202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bCs/>
                <w:sz w:val="28"/>
                <w:szCs w:val="28"/>
              </w:rPr>
              <w:t>сипаттамалар</w:t>
            </w:r>
            <w:proofErr w:type="spellEnd"/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Бұзбайтын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бұзбайтын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дәнекерленген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тігістерді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штангалы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металл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құрылымдарды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айналмалы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мойынтіректерді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рамаларды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ультрадыбыстық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сұйық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пенетрантты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магнитті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Металл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құрылымын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Кран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бөлшектерінің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қабырғасының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қалыңдығын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коррозияны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Гидравликалық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жүйе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диагностикасы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Гидравликалық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цилиндрлер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клапандардың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герметикалығын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гидравликалық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сұйықтықтың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жүйедегі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қысымды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блок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болат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арқандарды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блоктарды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барабандарды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ілмек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суспензияларын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тозуға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жарықтарға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Сапа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сипаттамалары</w:t>
            </w:r>
            <w:proofErr w:type="spellEnd"/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Құжаттаманы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Сарапшылар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DGKu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кранының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деректер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парақтарын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журналдарын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алдыңғы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тексерулер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ақауларды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түзету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есептерін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қарайды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Құжаттама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Нәтижелер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кранның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талаптарға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сәйкестігі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еместігі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бір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мәнді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Ростехнадзор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тізіліміне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енгізілген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сараптамасының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ресми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есебі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шығарылады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022" w:rsidRPr="00D82022" w:rsidRDefault="00D82022" w:rsidP="00D82022">
            <w:pPr>
              <w:pStyle w:val="a7"/>
              <w:ind w:left="-32"/>
              <w:jc w:val="both"/>
              <w:rPr>
                <w:sz w:val="28"/>
                <w:szCs w:val="28"/>
              </w:rPr>
            </w:pPr>
            <w:proofErr w:type="spellStart"/>
            <w:r w:rsidRPr="00D82022">
              <w:rPr>
                <w:sz w:val="28"/>
                <w:szCs w:val="28"/>
              </w:rPr>
              <w:t>Өнімділік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сипаттамалары</w:t>
            </w:r>
            <w:proofErr w:type="spellEnd"/>
          </w:p>
          <w:p w:rsidR="00D82022" w:rsidRPr="00D82022" w:rsidRDefault="00D82022" w:rsidP="00D82022">
            <w:pPr>
              <w:pStyle w:val="a7"/>
              <w:ind w:left="-32"/>
              <w:jc w:val="both"/>
              <w:rPr>
                <w:sz w:val="28"/>
                <w:szCs w:val="28"/>
              </w:rPr>
            </w:pPr>
            <w:proofErr w:type="spellStart"/>
            <w:r w:rsidRPr="00D82022">
              <w:rPr>
                <w:sz w:val="28"/>
                <w:szCs w:val="28"/>
              </w:rPr>
              <w:t>Ресурсты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бағалау</w:t>
            </w:r>
            <w:proofErr w:type="spellEnd"/>
            <w:r w:rsidRPr="00D82022">
              <w:rPr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sz w:val="28"/>
                <w:szCs w:val="28"/>
              </w:rPr>
              <w:t>DGKu</w:t>
            </w:r>
            <w:proofErr w:type="spellEnd"/>
            <w:r w:rsidRPr="00D82022">
              <w:rPr>
                <w:sz w:val="28"/>
                <w:szCs w:val="28"/>
              </w:rPr>
              <w:t xml:space="preserve"> кран </w:t>
            </w:r>
            <w:proofErr w:type="spellStart"/>
            <w:r w:rsidRPr="00D82022">
              <w:rPr>
                <w:sz w:val="28"/>
                <w:szCs w:val="28"/>
              </w:rPr>
              <w:t>қондырғысының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қалған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қауіпсіз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жұмыс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мерзімін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есептеу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және</w:t>
            </w:r>
            <w:proofErr w:type="spellEnd"/>
            <w:r w:rsidRPr="00D82022">
              <w:rPr>
                <w:sz w:val="28"/>
                <w:szCs w:val="28"/>
              </w:rPr>
              <w:t xml:space="preserve"> оны </w:t>
            </w:r>
            <w:proofErr w:type="spellStart"/>
            <w:r w:rsidRPr="00D82022">
              <w:rPr>
                <w:sz w:val="28"/>
                <w:szCs w:val="28"/>
              </w:rPr>
              <w:t>жалғастыру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шарттары</w:t>
            </w:r>
            <w:proofErr w:type="spellEnd"/>
            <w:r w:rsidRPr="00D82022">
              <w:rPr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sz w:val="28"/>
                <w:szCs w:val="28"/>
              </w:rPr>
              <w:t>мерзімдерін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анықтау</w:t>
            </w:r>
            <w:proofErr w:type="spellEnd"/>
            <w:r w:rsidRPr="00D82022">
              <w:rPr>
                <w:sz w:val="28"/>
                <w:szCs w:val="28"/>
              </w:rPr>
              <w:t xml:space="preserve">. </w:t>
            </w:r>
            <w:proofErr w:type="spellStart"/>
            <w:r w:rsidRPr="00D82022">
              <w:rPr>
                <w:sz w:val="28"/>
                <w:szCs w:val="28"/>
              </w:rPr>
              <w:t>Апаттың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алдын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алу</w:t>
            </w:r>
            <w:proofErr w:type="spellEnd"/>
            <w:r w:rsidRPr="00D82022">
              <w:rPr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sz w:val="28"/>
                <w:szCs w:val="28"/>
              </w:rPr>
              <w:t>учаскедегі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бұзылулар</w:t>
            </w:r>
            <w:proofErr w:type="spellEnd"/>
            <w:r w:rsidRPr="00D82022">
              <w:rPr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sz w:val="28"/>
                <w:szCs w:val="28"/>
              </w:rPr>
              <w:t>апаттардың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алдын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алу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үшін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жасырын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ақаулар</w:t>
            </w:r>
            <w:proofErr w:type="spellEnd"/>
            <w:r w:rsidRPr="00D82022">
              <w:rPr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sz w:val="28"/>
                <w:szCs w:val="28"/>
              </w:rPr>
              <w:t>жарықтарды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анықтау</w:t>
            </w:r>
            <w:proofErr w:type="spellEnd"/>
            <w:r w:rsidRPr="00D82022">
              <w:rPr>
                <w:sz w:val="28"/>
                <w:szCs w:val="28"/>
              </w:rPr>
              <w:t>.</w:t>
            </w:r>
          </w:p>
          <w:p w:rsidR="00D82022" w:rsidRPr="00306E83" w:rsidRDefault="00D82022" w:rsidP="00D82022">
            <w:pPr>
              <w:pStyle w:val="a7"/>
              <w:ind w:left="-32"/>
              <w:jc w:val="both"/>
              <w:rPr>
                <w:sz w:val="28"/>
                <w:szCs w:val="28"/>
              </w:rPr>
            </w:pPr>
            <w:proofErr w:type="spellStart"/>
            <w:r w:rsidRPr="00D82022">
              <w:rPr>
                <w:sz w:val="28"/>
                <w:szCs w:val="28"/>
              </w:rPr>
              <w:t>Ұсыныстар</w:t>
            </w:r>
            <w:proofErr w:type="spellEnd"/>
            <w:r w:rsidRPr="00D82022">
              <w:rPr>
                <w:sz w:val="28"/>
                <w:szCs w:val="28"/>
              </w:rPr>
              <w:t xml:space="preserve">: </w:t>
            </w:r>
            <w:proofErr w:type="spellStart"/>
            <w:r w:rsidRPr="00D82022">
              <w:rPr>
                <w:sz w:val="28"/>
                <w:szCs w:val="28"/>
              </w:rPr>
              <w:t>Анықталған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ақауларды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жою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және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өте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тозған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бөлшектер</w:t>
            </w:r>
            <w:proofErr w:type="spellEnd"/>
            <w:r w:rsidRPr="00D82022">
              <w:rPr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sz w:val="28"/>
                <w:szCs w:val="28"/>
              </w:rPr>
              <w:t>жинақтарды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ауыстыру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үшін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дұрыс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шараларды</w:t>
            </w:r>
            <w:proofErr w:type="spellEnd"/>
            <w:r w:rsidRPr="00D82022">
              <w:rPr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sz w:val="28"/>
                <w:szCs w:val="28"/>
              </w:rPr>
              <w:t>әзірлеу</w:t>
            </w:r>
            <w:proofErr w:type="spellEnd"/>
            <w:r w:rsidRPr="00D82022">
              <w:rPr>
                <w:sz w:val="28"/>
                <w:szCs w:val="28"/>
              </w:rPr>
              <w:t>.</w:t>
            </w:r>
          </w:p>
        </w:tc>
      </w:tr>
      <w:tr w:rsidR="00D82022" w:rsidRPr="00306E83" w:rsidTr="00D82022">
        <w:trPr>
          <w:trHeight w:val="419"/>
        </w:trPr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7195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РД 10-112-96, ГОСТ 32575.1-2013, ГОСТ 34469-2018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2022" w:rsidRPr="00306E83" w:rsidTr="00D82022">
        <w:trPr>
          <w:trHeight w:val="834"/>
        </w:trPr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7195" w:type="dxa"/>
            <w:shd w:val="clear" w:color="auto" w:fill="auto"/>
          </w:tcPr>
          <w:p w:rsidR="00D82022" w:rsidRPr="00D82022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өндірістік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объектілердің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» 116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Федералдық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заңы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Федералдық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FNiP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) «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бағалауды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Ростехнадзор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№ 420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бұйрығы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FNiP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өндірістік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объектілерді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Ростехнадзор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бұйрығы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461 «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қауіпсіздіктің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федералды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» «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Көтергіш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құрылымдарды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пайдаланатын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өндірістік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объектілердің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82022" w:rsidRPr="00306E83" w:rsidTr="00D82022"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7195" w:type="dxa"/>
            <w:shd w:val="clear" w:color="auto" w:fill="auto"/>
            <w:vAlign w:val="center"/>
          </w:tcPr>
          <w:p w:rsidR="00D82022" w:rsidRPr="00306E83" w:rsidRDefault="00D82022" w:rsidP="00D82022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емес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2022" w:rsidRPr="00306E83" w:rsidTr="00D82022">
        <w:trPr>
          <w:trHeight w:val="693"/>
        </w:trPr>
        <w:tc>
          <w:tcPr>
            <w:tcW w:w="670" w:type="dxa"/>
            <w:shd w:val="clear" w:color="auto" w:fill="auto"/>
            <w:vAlign w:val="center"/>
          </w:tcPr>
          <w:p w:rsidR="00D82022" w:rsidRPr="00306E83" w:rsidRDefault="00D82022" w:rsidP="00D8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E8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D82022" w:rsidRPr="0060473D" w:rsidRDefault="00D82022" w:rsidP="00D82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7195" w:type="dxa"/>
            <w:shd w:val="clear" w:color="auto" w:fill="auto"/>
            <w:vAlign w:val="center"/>
          </w:tcPr>
          <w:p w:rsidR="00D82022" w:rsidRPr="00306E83" w:rsidRDefault="00D82022" w:rsidP="00D82022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Ростехнадзор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лицензиясы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мамандандырылған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ұйымдар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Федералдық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ережелерге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қатаң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сертификатталған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сарапшылар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тексерілген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калибрленген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жабдығын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асырады</w:t>
            </w:r>
            <w:proofErr w:type="spellEnd"/>
            <w:r w:rsidRPr="00D82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D1065B" w:rsidRPr="00306E83" w:rsidRDefault="00D1065B" w:rsidP="009209A1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47696" w:rsidRPr="00306E83" w:rsidRDefault="00C47696" w:rsidP="009209A1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3BA8" w:rsidRDefault="00D82022" w:rsidP="000D4081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D82022">
        <w:rPr>
          <w:rFonts w:ascii="Times New Roman" w:hAnsi="Times New Roman"/>
          <w:b/>
          <w:bCs/>
          <w:sz w:val="28"/>
          <w:szCs w:val="28"/>
        </w:rPr>
        <w:t xml:space="preserve">ТжКБ </w:t>
      </w:r>
      <w:proofErr w:type="spellStart"/>
      <w:r w:rsidRPr="00D82022">
        <w:rPr>
          <w:rFonts w:ascii="Times New Roman" w:hAnsi="Times New Roman"/>
          <w:b/>
          <w:bCs/>
          <w:sz w:val="28"/>
          <w:szCs w:val="28"/>
        </w:rPr>
        <w:t>меңгерушісі</w:t>
      </w:r>
      <w:proofErr w:type="spellEnd"/>
      <w:r w:rsidRPr="00D8202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Медведева Е.А.</w:t>
      </w:r>
    </w:p>
    <w:sectPr w:rsidR="00523BA8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33A3D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9441E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24"/>
  </w:num>
  <w:num w:numId="7">
    <w:abstractNumId w:val="0"/>
  </w:num>
  <w:num w:numId="8">
    <w:abstractNumId w:val="27"/>
  </w:num>
  <w:num w:numId="9">
    <w:abstractNumId w:val="21"/>
  </w:num>
  <w:num w:numId="10">
    <w:abstractNumId w:val="10"/>
  </w:num>
  <w:num w:numId="11">
    <w:abstractNumId w:val="26"/>
  </w:num>
  <w:num w:numId="12">
    <w:abstractNumId w:val="20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7"/>
  </w:num>
  <w:num w:numId="17">
    <w:abstractNumId w:val="3"/>
  </w:num>
  <w:num w:numId="18">
    <w:abstractNumId w:val="13"/>
  </w:num>
  <w:num w:numId="19">
    <w:abstractNumId w:val="9"/>
  </w:num>
  <w:num w:numId="20">
    <w:abstractNumId w:val="19"/>
  </w:num>
  <w:num w:numId="21">
    <w:abstractNumId w:val="4"/>
  </w:num>
  <w:num w:numId="22">
    <w:abstractNumId w:val="6"/>
  </w:num>
  <w:num w:numId="23">
    <w:abstractNumId w:val="23"/>
  </w:num>
  <w:num w:numId="24">
    <w:abstractNumId w:val="22"/>
  </w:num>
  <w:num w:numId="25">
    <w:abstractNumId w:val="16"/>
  </w:num>
  <w:num w:numId="26">
    <w:abstractNumId w:val="25"/>
  </w:num>
  <w:num w:numId="27">
    <w:abstractNumId w:val="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50E38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06E83"/>
    <w:rsid w:val="00355038"/>
    <w:rsid w:val="003B4220"/>
    <w:rsid w:val="004056FB"/>
    <w:rsid w:val="0042254B"/>
    <w:rsid w:val="00430C8D"/>
    <w:rsid w:val="004B4A39"/>
    <w:rsid w:val="004C73CE"/>
    <w:rsid w:val="00510626"/>
    <w:rsid w:val="00523BA8"/>
    <w:rsid w:val="00547526"/>
    <w:rsid w:val="00547A01"/>
    <w:rsid w:val="005705DE"/>
    <w:rsid w:val="005D7025"/>
    <w:rsid w:val="005F41CC"/>
    <w:rsid w:val="00612849"/>
    <w:rsid w:val="0061699C"/>
    <w:rsid w:val="00655C6D"/>
    <w:rsid w:val="0067251E"/>
    <w:rsid w:val="006A7521"/>
    <w:rsid w:val="007038F4"/>
    <w:rsid w:val="00704AF1"/>
    <w:rsid w:val="00751678"/>
    <w:rsid w:val="007571FA"/>
    <w:rsid w:val="00796FD0"/>
    <w:rsid w:val="007B4552"/>
    <w:rsid w:val="007B5239"/>
    <w:rsid w:val="007C1992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11CE3"/>
    <w:rsid w:val="009209A1"/>
    <w:rsid w:val="00974CC0"/>
    <w:rsid w:val="00994B5A"/>
    <w:rsid w:val="00A00E0B"/>
    <w:rsid w:val="00A15C65"/>
    <w:rsid w:val="00A853CC"/>
    <w:rsid w:val="00AA2969"/>
    <w:rsid w:val="00AB4B6C"/>
    <w:rsid w:val="00B34FB9"/>
    <w:rsid w:val="00B5749A"/>
    <w:rsid w:val="00B85527"/>
    <w:rsid w:val="00BC32FA"/>
    <w:rsid w:val="00BE2E05"/>
    <w:rsid w:val="00C225D7"/>
    <w:rsid w:val="00C47696"/>
    <w:rsid w:val="00D1065B"/>
    <w:rsid w:val="00D2491A"/>
    <w:rsid w:val="00D44132"/>
    <w:rsid w:val="00D82022"/>
    <w:rsid w:val="00D961CB"/>
    <w:rsid w:val="00DF08D4"/>
    <w:rsid w:val="00E17573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51</cp:revision>
  <cp:lastPrinted>2024-03-11T07:29:00Z</cp:lastPrinted>
  <dcterms:created xsi:type="dcterms:W3CDTF">2017-05-12T12:37:00Z</dcterms:created>
  <dcterms:modified xsi:type="dcterms:W3CDTF">2026-05-28T08:56:00Z</dcterms:modified>
</cp:coreProperties>
</file>